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83" w:rsidRPr="00136DE1" w:rsidRDefault="006A2B83" w:rsidP="00136DE1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  <w:t>ZAŁĄCZNIK  nr 5 do SIWZ</w:t>
      </w:r>
    </w:p>
    <w:p w:rsidR="006A2B83" w:rsidRPr="006A2B83" w:rsidRDefault="006A2B83" w:rsidP="006A2B83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 xml:space="preserve">                                                                                  </w:t>
      </w:r>
      <w:r w:rsidR="008A1216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 xml:space="preserve">                               </w:t>
      </w: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>miejscowość, data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>pieczęć wykonawcy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247CF4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UMOWA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8"/>
      </w:tblGrid>
      <w:tr w:rsidR="006A2B83" w:rsidRPr="006A2B83" w:rsidTr="006A2B83">
        <w:tc>
          <w:tcPr>
            <w:tcW w:w="93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2B83" w:rsidRPr="006A2B83" w:rsidRDefault="006A2B83" w:rsidP="006A2B8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A2B83" w:rsidRPr="006A2B83" w:rsidRDefault="006A2B83" w:rsidP="006A2B83">
            <w:pPr>
              <w:keepNext/>
              <w:numPr>
                <w:ilvl w:val="0"/>
                <w:numId w:val="8"/>
              </w:numPr>
              <w:tabs>
                <w:tab w:val="num" w:pos="0"/>
              </w:tabs>
              <w:suppressAutoHyphens/>
              <w:spacing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</w:pPr>
            <w:r w:rsidRPr="006A2B8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>U</w:t>
            </w:r>
            <w:r w:rsidR="00136DE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 xml:space="preserve"> M O W A   NR              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A2B8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                                    w sprawie zapytania ofertowego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zawarta w dniu  _____</w:t>
      </w:r>
      <w:r w:rsidR="00247CF4">
        <w:rPr>
          <w:rFonts w:ascii="Century Gothic" w:eastAsia="Times New Roman" w:hAnsi="Century Gothic" w:cs="Times New Roman"/>
          <w:sz w:val="20"/>
          <w:szCs w:val="20"/>
        </w:rPr>
        <w:t>___</w:t>
      </w:r>
      <w:r w:rsidR="00136DE1">
        <w:rPr>
          <w:rFonts w:ascii="Century Gothic" w:eastAsia="Times New Roman" w:hAnsi="Century Gothic" w:cs="Times New Roman"/>
          <w:sz w:val="20"/>
          <w:szCs w:val="20"/>
        </w:rPr>
        <w:t>_________2019 roku w Świdnicy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pomiędzy:</w:t>
      </w:r>
    </w:p>
    <w:p w:rsidR="006A2B83" w:rsidRPr="006A2B83" w:rsidRDefault="0027058D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Żłobek</w:t>
      </w:r>
      <w:r w:rsidR="000616D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Miejski</w:t>
      </w:r>
      <w:r w:rsidR="00136DE1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nr 2 </w:t>
      </w:r>
    </w:p>
    <w:p w:rsidR="006A2B83" w:rsidRPr="006A2B83" w:rsidRDefault="00136DE1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Ul.</w:t>
      </w:r>
      <w:r w:rsidR="00EC49E6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Galla Anonima 5 </w:t>
      </w:r>
    </w:p>
    <w:p w:rsidR="006A2B83" w:rsidRPr="006A2B83" w:rsidRDefault="00136DE1" w:rsidP="006A2B83">
      <w:pPr>
        <w:tabs>
          <w:tab w:val="left" w:pos="1260"/>
        </w:tabs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58-100 Świdnica </w:t>
      </w:r>
      <w:bookmarkStart w:id="0" w:name="_GoBack"/>
      <w:bookmarkEnd w:id="0"/>
    </w:p>
    <w:p w:rsidR="006A2B83" w:rsidRPr="00136DE1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zwanym dalej  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„</w:t>
      </w:r>
      <w:r w:rsidRPr="006A2B83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KUPUJĄCYM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”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a firmą :  ___________________________________________________________________</w:t>
      </w:r>
    </w:p>
    <w:p w:rsidR="006A2B83" w:rsidRPr="006A2B83" w:rsidRDefault="006A2B83" w:rsidP="006A2B83">
      <w:pPr>
        <w:tabs>
          <w:tab w:val="left" w:pos="1260"/>
        </w:tabs>
        <w:suppressAutoHyphens/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wpisaną do KRS  prowadzonego przez Sąd  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  Wydział  ___________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___KRS  pod numerem  ______________________</w:t>
      </w:r>
    </w:p>
    <w:p w:rsidR="006A2B83" w:rsidRPr="006A2B83" w:rsidRDefault="006A2B83" w:rsidP="006A2B83">
      <w:pPr>
        <w:spacing w:after="0" w:line="360" w:lineRule="auto"/>
        <w:ind w:right="-288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NIP:  _______________________,                       REGON: ______________________,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ind w:right="-91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zwaną dalej  </w:t>
      </w: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„</w:t>
      </w:r>
      <w:r w:rsidRPr="006A2B83">
        <w:rPr>
          <w:rFonts w:ascii="Century Gothic" w:eastAsia="Andale Sans UI" w:hAnsi="Century Gothic" w:cs="Times New Roman"/>
          <w:b/>
          <w:bCs/>
          <w:i/>
          <w:iCs/>
          <w:kern w:val="2"/>
          <w:sz w:val="20"/>
          <w:szCs w:val="20"/>
        </w:rPr>
        <w:t>SPRZEDAJĄCYM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”, reprezentowanym przez:</w:t>
      </w:r>
    </w:p>
    <w:p w:rsidR="006A2B83" w:rsidRPr="00136DE1" w:rsidRDefault="006A2B83" w:rsidP="00136DE1">
      <w:pPr>
        <w:widowControl w:val="0"/>
        <w:suppressAutoHyphens/>
        <w:spacing w:after="240" w:line="240" w:lineRule="auto"/>
        <w:ind w:right="-91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___________________________  -  _____________________________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before="120" w:after="120" w:line="240" w:lineRule="auto"/>
        <w:ind w:right="-91" w:firstLine="709"/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                                                           </w:t>
      </w: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  <w:t xml:space="preserve">  § 1</w:t>
      </w:r>
    </w:p>
    <w:p w:rsidR="006A2B83" w:rsidRPr="006A2B83" w:rsidRDefault="006A2B83" w:rsidP="00A07B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Sprzedawca sprzedaje i dostarcza, a  Kupujący kupuje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247CF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……………………………………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(pakiet nr 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...)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, zwany w dalszej części umowy „przedmiotem umowy”, zgodnie z załącznikiem nr 1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Szczegółowy wykaz ilości i rodzaju przedmiotu umowy oraz cen jednostkowych, określa Specyfikacja asortymentowo – ilościowa,  stanowiąca Załącznik Nr 2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Sprzedający dostarcza </w:t>
      </w:r>
      <w:r w:rsidRPr="006A2B83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żywność, będącą przedmiotem umowy, odpowiadającą warunkom jakościowym, zgodnym z obowiązującymi atestami, Polskimi Normami lub równoważnymi, prawem żywnościowym oraz z obowiązującymi zasadami i systemem HACCAP, oraz oświadcza, że posiada ważne zezwolenia i decyzje wymagane przepisami prawa na </w:t>
      </w:r>
      <w:r w:rsidRPr="006A2B83"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  <w:t>produkcję i obrót oferowanej żywności.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lastRenderedPageBreak/>
        <w:t>§ 2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Termin realiz</w:t>
      </w:r>
      <w:r w:rsidR="00136DE1">
        <w:rPr>
          <w:rFonts w:ascii="Century Gothic" w:eastAsia="Times New Roman" w:hAnsi="Century Gothic" w:cs="Times New Roman"/>
          <w:sz w:val="20"/>
          <w:szCs w:val="20"/>
        </w:rPr>
        <w:t xml:space="preserve">acji umowy określa się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36DE1">
        <w:rPr>
          <w:rFonts w:ascii="Century Gothic" w:eastAsia="Times New Roman" w:hAnsi="Century Gothic" w:cs="Times New Roman"/>
          <w:b/>
          <w:bCs/>
          <w:sz w:val="20"/>
          <w:szCs w:val="20"/>
        </w:rPr>
        <w:t>od 01.03.2019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Warunki i termin dostawy :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Dostawa na koszt i ryzyko Sprzedającego, transportem przeznaczonym do przewozu artykułów spożywczych, zgodnie z wymaganiami Państwowej Inspekcji Sanitarnej.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Dostawy odbywać się będą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>codziennie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, od poniedziałku do piątku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w godzinach od  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6:00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vertAlign w:val="superscript"/>
        </w:rPr>
        <w:t xml:space="preserve"> 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do </w:t>
      </w:r>
      <w:r w:rsidR="004C4AF7">
        <w:rPr>
          <w:rFonts w:ascii="Century Gothic" w:eastAsia="Times New Roman" w:hAnsi="Century Gothic" w:cs="Times New Roman"/>
          <w:b/>
          <w:bCs/>
          <w:sz w:val="20"/>
          <w:szCs w:val="20"/>
        </w:rPr>
        <w:t>7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:00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zgodnie z rodzajem zamówionego przedmiotu umowy, na koszt i ryzyko Sprzedającego. Zamówienie telefonicznie lub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faxem z jednodniowym wyprzedzeniem.  Do każdej faktury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wymagany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handlowy dokument identyfikacyjny; 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Miejsce dostawy :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kuchnia żłobka, </w:t>
      </w:r>
      <w:r w:rsidR="00A07B7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Świdnica, ul. Galla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Anonima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5.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3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Sprzedawca oświadcza, że posiada odpowiednie środki i warunki techniczne potrzebne do realizacji przedmiotu umowy.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Ilościowy i jakościowy odbiór przedmiotu umowy będzie dokonywany przez upoważnionego przedstawiciela Sprzedawcy i Kupującego w miejscu dostawy, o  którym mowa w § 2 ust 3 , na podstawie dołączonego świadectwa wystawionego przez Zakład Higieny Weterynaryjnej oraz handlowego dokumentu identyfikacyjnego.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4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cenie brutto zawarte są wszystkie koszty związane z dostawą przedmiotu umowy. 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nie przysługują wobec Kupującego jakiekolwiek roszczenia odszkodowawcze z tytułu zamówionej i dostarczonej mniejszej ilości przedmiotu umowy od określonej w Załączniku Nr 2 do umowy.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5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Faktury VAT będą wystawiane w okresach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w terminie do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dnia każdego miesiąca za miesiąc poprzedni.</w:t>
      </w:r>
    </w:p>
    <w:p w:rsidR="008A1216" w:rsidRDefault="006A2B83" w:rsidP="0059345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Zapłata za otrzymany przedmiot umowy będzie realizowana wg cennika stanowiącego    Załącznik Nr 2 do umowy, przelewem bankowym w terminie </w:t>
      </w:r>
      <w:r w:rsidR="00020DF3"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>do</w:t>
      </w:r>
      <w:r w:rsidR="00247CF4"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</w:t>
      </w:r>
      <w:r w:rsidRPr="00136DE1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dni</w:t>
      </w:r>
      <w:r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prawidłowo wystawionej faktury VA</w:t>
      </w:r>
      <w:r w:rsidR="00136DE1"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>T na konto wskazane na fakturze.</w:t>
      </w:r>
      <w:r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</w:p>
    <w:p w:rsidR="006A2B83" w:rsidRPr="00136DE1" w:rsidRDefault="006A2B83" w:rsidP="0059345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36DE1">
        <w:rPr>
          <w:rFonts w:ascii="Century Gothic" w:eastAsia="Times New Roman" w:hAnsi="Century Gothic" w:cs="Times New Roman"/>
          <w:sz w:val="20"/>
          <w:szCs w:val="20"/>
          <w:lang w:eastAsia="ar-SA"/>
        </w:rPr>
        <w:t>Za termin zapłaty uważa się datę obciążenia rachunku bankowego Kupującego.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od faktur niezapłaconych w terminie określonym zgodnie z ust. 1   przysługują odsetki ustawowe.</w:t>
      </w:r>
    </w:p>
    <w:p w:rsidR="006A2B83" w:rsidRPr="006A2B83" w:rsidRDefault="008A1216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6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stwierdzenia wad jakościowych lub braków ilościowych w dostarczonym przedmiocie umowy lub jego uszkodzeń w czasie transportu, Kupujący prześle niezwłocznie Sprzedającemu zawiadomienie wraz z protokołem stwierdzającym braki uszkodzenia  lub wady.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Sprzedający  zobowiązany jest rozpatrzyć reklamację i przesłać na nią odpowiedź Kupującemu w terminie 2 dni roboczych od dnia otrzymania reklamacji.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lastRenderedPageBreak/>
        <w:t>Brak odpowiedzi Sprzedającego w terminie wskazanym w ust. 2 oznacza uwzględnienie reklamacji.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razie uwzględnienia reklamacji Sprzedający dostarczy Kupującemu brakującą część  przedmiotu umowy lub przedmiot umowy wolny od wad  w terminie uzgodnionym z  Kupującym.</w:t>
      </w:r>
    </w:p>
    <w:p w:rsidR="006A2B83" w:rsidRPr="006A2B83" w:rsidRDefault="006A2B83" w:rsidP="006A2B83">
      <w:pPr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8A1216" w:rsidP="006A2B83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7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Kupujący ma prawo rozwiązać umowę z dwumiesięcznym okresem wypowiedzenia upływającym na koniec miesiąca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Rozwiązanie umowy, o którym mowa w ust. 1 następuje w formie pisemnej i musi zawierać uzasadnienie pod rygorem nieważności takiego oświadczenia.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Każda ze stron może rozwiązać niniejszą umowę bez podawania przyczyny z zachowaniem  trzymiesięcznego terminu wypowiedzenia, upływającego na koniec miesiąca 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rozwiązania umowy, o którym mowa w ust. 1 i 3, Sprzedającemu  przysługuje wynagrodzenie wyłącznie za zamówiony i dostarczony przedmiot umowy do dnia rozwiązania umowy, bez prawa dochodzenia odszkodowania.</w:t>
      </w:r>
    </w:p>
    <w:p w:rsidR="006A2B83" w:rsidRPr="006A2B83" w:rsidRDefault="008A1216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8</w:t>
      </w:r>
    </w:p>
    <w:p w:rsidR="006A2B83" w:rsidRPr="006A2B83" w:rsidRDefault="006A2B83" w:rsidP="006A2B83">
      <w:pPr>
        <w:numPr>
          <w:ilvl w:val="0"/>
          <w:numId w:val="3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Strony postanawiają, że bez pisemnej zgody Kupującego – pod rygorem nieważności, Sprzedający  nie jest  uprawniony do zawierania umów przelewu wierzytelności, ani przejęcia długu, o  którym mowa w art. 509-526 Kodeksu cywilnego.</w:t>
      </w:r>
    </w:p>
    <w:p w:rsidR="006A2B83" w:rsidRPr="006A2B83" w:rsidRDefault="008A1216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§ 9</w:t>
      </w:r>
    </w:p>
    <w:p w:rsidR="006A2B83" w:rsidRPr="006A2B83" w:rsidRDefault="006A2B83" w:rsidP="006A2B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dopuszcza możliwość dokonania zmian postanowień zawartej umowy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  <w:t xml:space="preserve">w stosunku do treści oferty, na podstawie której dokonano wyboru Sprzedającego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 przypadku: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promocyjnych obniżek cen jednostkowych przedmiotu umowy,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zmian ilościowych zamawianego przedmiotu umowy w zakresie poszczególnych pozycji  asortymentowych, do wysokości ogólnej wartości zastrzeżonej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umowie,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poszerzenia zakresu zamawianego asortymentu,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innych okoliczności, których nie można było przewidzieć w chwili zawarcia  umowy lub  zmiany te są korzystne dla Kupującego.</w:t>
      </w:r>
    </w:p>
    <w:p w:rsidR="006A2B83" w:rsidRPr="006A2B83" w:rsidRDefault="006A2B83" w:rsidP="006A2B83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  <w:lang w:eastAsia="ar-SA"/>
        </w:rPr>
        <w:t xml:space="preserve">  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2. Nie stanowią zmiany umowy:</w:t>
      </w:r>
    </w:p>
    <w:p w:rsidR="006A2B83" w:rsidRPr="006A2B83" w:rsidRDefault="005617C4" w:rsidP="005617C4">
      <w:pPr>
        <w:widowControl w:val="0"/>
        <w:tabs>
          <w:tab w:val="left" w:pos="19065"/>
        </w:tabs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- z</w:t>
      </w:r>
      <w:r w:rsidR="006A2B83"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miany danych teleadresowych,</w:t>
      </w:r>
    </w:p>
    <w:p w:rsidR="006A2B83" w:rsidRPr="006A2B83" w:rsidRDefault="005617C4" w:rsidP="006A2B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- </w:t>
      </w:r>
      <w:r w:rsidR="006A2B83"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zmiany osób wskazanych do kontaktów między stronami.</w:t>
      </w:r>
    </w:p>
    <w:p w:rsidR="006A2B83" w:rsidRPr="006A2B83" w:rsidRDefault="008A1216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10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Wszelkie zmiany i uzupełnienia niniejszej umowy wymagają formy pisemnego aneksu, podpisanego przez obie strony  pod rygorem nieważności.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Spory mogące wyniknąć w związku z realizacją niniejszej umowy Strony zobowiązują się rozstrzygać polubownie na drodze negocjacji. W razie braku porozumienia – spory będą rozstrzygane przez sąd właściwy dla Kupującego.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W sprawach nieuregulowanych  niniejszą umową mają zastosowanie odpowiednie przepisy  Kodeksu  Cywilnego i ustawy Prawo zamówień publicznych.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Integralną część umowy stanowią Załącznik Nr 1 i Załącznik nr 2.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Umowę sporządzono w 2 jednobrzmiących egzemplarzach po jednej dla każdej ze stron.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SPRZEDAJĄCY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  <w:t>KUPUJĄCY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</w:p>
    <w:p w:rsidR="000E5B77" w:rsidRPr="006A2B83" w:rsidRDefault="00FA23C1" w:rsidP="006A2B83"/>
    <w:sectPr w:rsidR="000E5B77" w:rsidRPr="006A2B83" w:rsidSect="00457672">
      <w:footerReference w:type="default" r:id="rId7"/>
      <w:headerReference w:type="first" r:id="rId8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C1" w:rsidRDefault="00FA23C1" w:rsidP="00457672">
      <w:pPr>
        <w:spacing w:after="0" w:line="240" w:lineRule="auto"/>
      </w:pPr>
      <w:r>
        <w:separator/>
      </w:r>
    </w:p>
  </w:endnote>
  <w:endnote w:type="continuationSeparator" w:id="0">
    <w:p w:rsidR="00FA23C1" w:rsidRDefault="00FA23C1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9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C1" w:rsidRDefault="00FA23C1" w:rsidP="00457672">
      <w:pPr>
        <w:spacing w:after="0" w:line="240" w:lineRule="auto"/>
      </w:pPr>
      <w:r>
        <w:separator/>
      </w:r>
    </w:p>
  </w:footnote>
  <w:footnote w:type="continuationSeparator" w:id="0">
    <w:p w:rsidR="00FA23C1" w:rsidRDefault="00FA23C1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85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4395"/>
      <w:gridCol w:w="4395"/>
    </w:tblGrid>
    <w:tr w:rsidR="00136DE1" w:rsidRPr="009A2058" w:rsidTr="0099559B">
      <w:trPr>
        <w:trHeight w:val="977"/>
      </w:trPr>
      <w:tc>
        <w:tcPr>
          <w:tcW w:w="4395" w:type="dxa"/>
        </w:tcPr>
        <w:p w:rsidR="00136DE1" w:rsidRPr="008B5289" w:rsidRDefault="00136DE1" w:rsidP="00136DE1">
          <w:pPr>
            <w:rPr>
              <w:sz w:val="18"/>
              <w:szCs w:val="18"/>
            </w:rPr>
          </w:pPr>
          <w:r w:rsidRPr="0054702F">
            <w:rPr>
              <w:rFonts w:ascii="Times New Roman" w:eastAsia="Calibri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A150853" wp14:editId="43ED4FF6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-335280</wp:posOffset>
                    </wp:positionV>
                    <wp:extent cx="1590675" cy="1304925"/>
                    <wp:effectExtent l="0" t="0" r="28575" b="28575"/>
                    <wp:wrapNone/>
                    <wp:docPr id="3" name="Pole tekstow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1304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6DE1" w:rsidRDefault="00136DE1" w:rsidP="00136DE1">
                                <w:r w:rsidRPr="0054702F">
                                  <w:rPr>
                                    <w:b/>
                                  </w:rPr>
                                  <w:t>Żłobek Miejski nr 2</w:t>
                                </w:r>
                                <w:r>
                                  <w:t xml:space="preserve">      58-100 Świdnica </w:t>
                                </w:r>
                              </w:p>
                              <w:p w:rsidR="00136DE1" w:rsidRDefault="00136DE1" w:rsidP="00136DE1">
                                <w:r>
                                  <w:t xml:space="preserve">ul. Galla Anonima 5     tel. 74/637-90-80           e-mail: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zlobek_nr2@wp.pl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15085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" o:spid="_x0000_s1026" type="#_x0000_t202" style="position:absolute;margin-left:.4pt;margin-top:-26.4pt;width:125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">
                    <v:textbox>
                      <w:txbxContent>
                        <w:p w:rsidR="00136DE1" w:rsidRDefault="00136DE1" w:rsidP="00136DE1">
                          <w:r w:rsidRPr="0054702F">
                            <w:rPr>
                              <w:b/>
                            </w:rPr>
                            <w:t>Żłobek Miejski nr 2</w:t>
                          </w:r>
                          <w:r>
                            <w:t xml:space="preserve">      58-100 Świdnica </w:t>
                          </w:r>
                        </w:p>
                        <w:p w:rsidR="00136DE1" w:rsidRDefault="00136DE1" w:rsidP="00136DE1">
                          <w:r>
                            <w:t xml:space="preserve">ul. Galla Anonima 5     tel. 74/637-90-80           e-mail: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zlobek_nr2@wp.pl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95" w:type="dxa"/>
          <w:vAlign w:val="center"/>
        </w:tcPr>
        <w:p w:rsidR="00136DE1" w:rsidRPr="009A2058" w:rsidRDefault="00136DE1" w:rsidP="00136DE1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>
            <w:rPr>
              <w:noProof/>
            </w:rPr>
            <w:drawing>
              <wp:inline distT="0" distB="0" distL="0" distR="0" wp14:anchorId="02217B38" wp14:editId="5980C791">
                <wp:extent cx="1562100" cy="640715"/>
                <wp:effectExtent l="0" t="0" r="0" b="6985"/>
                <wp:docPr id="1" name="Obraz 1" descr="C:\Users\User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User\Desktop\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:rsidR="00136DE1" w:rsidRPr="008B5289" w:rsidRDefault="00136DE1" w:rsidP="00136DE1">
          <w:pPr>
            <w:pStyle w:val="Nagwek"/>
            <w:ind w:left="-533"/>
            <w:rPr>
              <w:sz w:val="18"/>
              <w:szCs w:val="18"/>
            </w:rPr>
          </w:pPr>
        </w:p>
      </w:tc>
    </w:tr>
  </w:tbl>
  <w:p w:rsidR="00457672" w:rsidRPr="007D3F5E" w:rsidRDefault="00136DE1" w:rsidP="007D3F5E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425"/>
        </w:tabs>
        <w:ind w:left="0" w:firstLine="0"/>
      </w:pPr>
      <w:rPr>
        <w:rFonts w:ascii="Times New Roman" w:hAnsi="Times New Roman"/>
        <w:b/>
      </w:r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7F76"/>
    <w:multiLevelType w:val="hybridMultilevel"/>
    <w:tmpl w:val="8B8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2A6"/>
    <w:multiLevelType w:val="hybridMultilevel"/>
    <w:tmpl w:val="58203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AC32796"/>
    <w:multiLevelType w:val="hybridMultilevel"/>
    <w:tmpl w:val="0096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5FB1"/>
    <w:multiLevelType w:val="hybridMultilevel"/>
    <w:tmpl w:val="9196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6E52"/>
    <w:multiLevelType w:val="hybridMultilevel"/>
    <w:tmpl w:val="6E9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87D"/>
    <w:multiLevelType w:val="hybridMultilevel"/>
    <w:tmpl w:val="8F82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77CD"/>
    <w:multiLevelType w:val="hybridMultilevel"/>
    <w:tmpl w:val="B63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53A6"/>
    <w:multiLevelType w:val="hybridMultilevel"/>
    <w:tmpl w:val="B6CC1D0E"/>
    <w:lvl w:ilvl="0" w:tplc="212E512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142A4"/>
    <w:multiLevelType w:val="hybridMultilevel"/>
    <w:tmpl w:val="9A84309A"/>
    <w:lvl w:ilvl="0" w:tplc="C1A6AC4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83CB1"/>
    <w:multiLevelType w:val="hybridMultilevel"/>
    <w:tmpl w:val="3750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01C3"/>
    <w:multiLevelType w:val="hybridMultilevel"/>
    <w:tmpl w:val="77C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76768"/>
    <w:multiLevelType w:val="hybridMultilevel"/>
    <w:tmpl w:val="4A2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04804"/>
    <w:multiLevelType w:val="hybridMultilevel"/>
    <w:tmpl w:val="E92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2"/>
  </w:num>
  <w:num w:numId="5">
    <w:abstractNumId w:val="19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13"/>
  </w:num>
  <w:num w:numId="18">
    <w:abstractNumId w:val="27"/>
  </w:num>
  <w:num w:numId="19">
    <w:abstractNumId w:val="32"/>
  </w:num>
  <w:num w:numId="20">
    <w:abstractNumId w:val="31"/>
  </w:num>
  <w:num w:numId="21">
    <w:abstractNumId w:val="29"/>
  </w:num>
  <w:num w:numId="22">
    <w:abstractNumId w:val="8"/>
  </w:num>
  <w:num w:numId="23">
    <w:abstractNumId w:val="8"/>
  </w:num>
  <w:num w:numId="24">
    <w:abstractNumId w:val="6"/>
  </w:num>
  <w:num w:numId="25">
    <w:abstractNumId w:val="9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20780"/>
    <w:rsid w:val="00020DF3"/>
    <w:rsid w:val="000334BB"/>
    <w:rsid w:val="00042401"/>
    <w:rsid w:val="00057300"/>
    <w:rsid w:val="000616DF"/>
    <w:rsid w:val="00092CAE"/>
    <w:rsid w:val="00094F50"/>
    <w:rsid w:val="001128F4"/>
    <w:rsid w:val="00136DE1"/>
    <w:rsid w:val="00194FA7"/>
    <w:rsid w:val="001B0AE4"/>
    <w:rsid w:val="001B5002"/>
    <w:rsid w:val="00247CF4"/>
    <w:rsid w:val="0027058D"/>
    <w:rsid w:val="002B3912"/>
    <w:rsid w:val="00302686"/>
    <w:rsid w:val="00310D6C"/>
    <w:rsid w:val="003B1ADF"/>
    <w:rsid w:val="003D7FED"/>
    <w:rsid w:val="003E2359"/>
    <w:rsid w:val="00426E0F"/>
    <w:rsid w:val="00457672"/>
    <w:rsid w:val="004C4AF7"/>
    <w:rsid w:val="004D33A7"/>
    <w:rsid w:val="005617C4"/>
    <w:rsid w:val="00563445"/>
    <w:rsid w:val="005D4302"/>
    <w:rsid w:val="005E15C5"/>
    <w:rsid w:val="005E1742"/>
    <w:rsid w:val="00626F9D"/>
    <w:rsid w:val="00636710"/>
    <w:rsid w:val="00644678"/>
    <w:rsid w:val="00645931"/>
    <w:rsid w:val="00687B19"/>
    <w:rsid w:val="006911C8"/>
    <w:rsid w:val="0069518A"/>
    <w:rsid w:val="006A2B83"/>
    <w:rsid w:val="006A429C"/>
    <w:rsid w:val="007142A5"/>
    <w:rsid w:val="00786130"/>
    <w:rsid w:val="007D3F5E"/>
    <w:rsid w:val="007F3E24"/>
    <w:rsid w:val="008A1029"/>
    <w:rsid w:val="008A1216"/>
    <w:rsid w:val="009F0496"/>
    <w:rsid w:val="009F3727"/>
    <w:rsid w:val="00A07B76"/>
    <w:rsid w:val="00A11264"/>
    <w:rsid w:val="00A113C1"/>
    <w:rsid w:val="00A12251"/>
    <w:rsid w:val="00A52ED3"/>
    <w:rsid w:val="00AC4FC8"/>
    <w:rsid w:val="00B866CD"/>
    <w:rsid w:val="00B97F4C"/>
    <w:rsid w:val="00BF2AA9"/>
    <w:rsid w:val="00C438D6"/>
    <w:rsid w:val="00CE35BF"/>
    <w:rsid w:val="00D34BB8"/>
    <w:rsid w:val="00E2368B"/>
    <w:rsid w:val="00E71779"/>
    <w:rsid w:val="00EC49E6"/>
    <w:rsid w:val="00F47805"/>
    <w:rsid w:val="00F80743"/>
    <w:rsid w:val="00FA23C1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59CB"/>
  <w15:docId w15:val="{6C1C3418-B02C-4D47-8059-A678AC55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Użytkownik systemu Windows</cp:lastModifiedBy>
  <cp:revision>3</cp:revision>
  <cp:lastPrinted>2017-05-23T10:50:00Z</cp:lastPrinted>
  <dcterms:created xsi:type="dcterms:W3CDTF">2019-02-08T13:07:00Z</dcterms:created>
  <dcterms:modified xsi:type="dcterms:W3CDTF">2019-02-13T07:54:00Z</dcterms:modified>
</cp:coreProperties>
</file>